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t>EARLY RETIREMENT: THE FORMATION OF INSURANCE MECHANISMS FOR THE ASSESSMENT OF OCCU</w:t>
      </w:r>
      <w:r>
        <w:rPr>
          <w:rFonts w:ascii="Times New Roman" w:hAnsi="Times New Roman" w:cs="Times New Roman"/>
          <w:b/>
          <w:bCs/>
          <w:sz w:val="24"/>
          <w:szCs w:val="24"/>
          <w:lang w:val="en-US"/>
        </w:rPr>
        <w:t>PATIONAL RISKS</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Cs/>
          <w:sz w:val="24"/>
          <w:szCs w:val="24"/>
          <w:lang w:val="en-US"/>
        </w:rPr>
        <w:t>ROIK V.D.,</w:t>
      </w:r>
      <w:r w:rsidRPr="0013561A">
        <w:rPr>
          <w:rFonts w:ascii="Times New Roman" w:hAnsi="Times New Roman" w:cs="Times New Roman"/>
          <w:b/>
          <w:bCs/>
          <w:sz w:val="24"/>
          <w:szCs w:val="24"/>
          <w:lang w:val="en-US"/>
        </w:rPr>
        <w:t xml:space="preserve"> </w:t>
      </w:r>
      <w:r w:rsidRPr="0013561A">
        <w:rPr>
          <w:rFonts w:ascii="Times New Roman" w:hAnsi="Times New Roman" w:cs="Times New Roman"/>
          <w:sz w:val="24"/>
          <w:szCs w:val="24"/>
          <w:lang w:val="en-US"/>
        </w:rPr>
        <w:t>chief scientific officer FGBU « Institute of labor » of Ministry of Labor of Russia, doctor of economic sciences, professor</w:t>
      </w:r>
    </w:p>
    <w:p w:rsidR="0013561A" w:rsidRPr="0013561A" w:rsidRDefault="0013561A" w:rsidP="0013561A">
      <w:pPr>
        <w:rPr>
          <w:rFonts w:ascii="Times New Roman" w:hAnsi="Times New Roman" w:cs="Times New Roman"/>
          <w:b/>
          <w:sz w:val="24"/>
          <w:szCs w:val="24"/>
        </w:rPr>
      </w:pPr>
      <w:r w:rsidRPr="0013561A">
        <w:rPr>
          <w:rFonts w:ascii="Times New Roman" w:hAnsi="Times New Roman" w:cs="Times New Roman"/>
          <w:b/>
          <w:sz w:val="24"/>
          <w:szCs w:val="24"/>
          <w:lang w:val="en-US"/>
        </w:rPr>
        <w:t>Abstract</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sz w:val="24"/>
          <w:szCs w:val="24"/>
          <w:lang w:val="en-US"/>
        </w:rPr>
        <w:t>Institute ahead of schedule pension age for the working in conditions of hazards are planning to modernize as a system. It needs to use new methods to value the professional risks and give an appreciation of factors hazards and health of workers. For what purpose are planning to extend the sphere of functions and authority state insurance organization, to use new methods to value the professional risks with help of modernization and social security system against occupation accidents and illnesses. For what purpose will be added new functions to make work more safety and human. In the structure of the Found will be new systems requiring monitoring special hazards on the working places.</w:t>
      </w:r>
    </w:p>
    <w:p w:rsid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t xml:space="preserve">Keywords: </w:t>
      </w:r>
      <w:r w:rsidRPr="0013561A">
        <w:rPr>
          <w:rFonts w:ascii="Times New Roman" w:hAnsi="Times New Roman" w:cs="Times New Roman"/>
          <w:sz w:val="24"/>
          <w:szCs w:val="24"/>
          <w:lang w:val="en-US"/>
        </w:rPr>
        <w:t>Institute ahead of schedule pension age for the working in conditions of hazards, working places, social insurance against occupation accidents and illnesses, special hazard</w:t>
      </w:r>
    </w:p>
    <w:p w:rsidR="0013561A" w:rsidRPr="0013561A" w:rsidRDefault="0013561A" w:rsidP="0013561A">
      <w:pPr>
        <w:rPr>
          <w:rFonts w:ascii="Times New Roman" w:hAnsi="Times New Roman" w:cs="Times New Roman"/>
          <w:sz w:val="24"/>
          <w:szCs w:val="24"/>
          <w:lang w:val="en-US"/>
        </w:rPr>
      </w:pP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t>THE POTENTIAL OF MOTIVATING EMPLOYEES TO INCREAS</w:t>
      </w:r>
      <w:r>
        <w:rPr>
          <w:rFonts w:ascii="Times New Roman" w:hAnsi="Times New Roman" w:cs="Times New Roman"/>
          <w:b/>
          <w:bCs/>
          <w:sz w:val="24"/>
          <w:szCs w:val="24"/>
          <w:lang w:val="en-US"/>
        </w:rPr>
        <w:t>E PRODUCTIVITY</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Cs/>
          <w:sz w:val="24"/>
          <w:szCs w:val="24"/>
          <w:lang w:val="en-US"/>
        </w:rPr>
        <w:t>ZHUKOVA S.A.,</w:t>
      </w:r>
      <w:r w:rsidRPr="0013561A">
        <w:rPr>
          <w:rFonts w:ascii="Times New Roman" w:hAnsi="Times New Roman" w:cs="Times New Roman"/>
          <w:b/>
          <w:bCs/>
          <w:sz w:val="24"/>
          <w:szCs w:val="24"/>
          <w:lang w:val="en-US"/>
        </w:rPr>
        <w:t xml:space="preserve"> </w:t>
      </w:r>
      <w:r w:rsidRPr="0013561A">
        <w:rPr>
          <w:rFonts w:ascii="Times New Roman" w:hAnsi="Times New Roman" w:cs="Times New Roman"/>
          <w:sz w:val="24"/>
          <w:szCs w:val="24"/>
          <w:lang w:val="en-US"/>
        </w:rPr>
        <w:t xml:space="preserve">leading researcher PMF FGBU « Institute of labor » of Ministry of Labor of Russia, can. </w:t>
      </w:r>
      <w:proofErr w:type="gramStart"/>
      <w:r w:rsidRPr="0013561A">
        <w:rPr>
          <w:rFonts w:ascii="Times New Roman" w:hAnsi="Times New Roman" w:cs="Times New Roman"/>
          <w:sz w:val="24"/>
          <w:szCs w:val="24"/>
          <w:lang w:val="en-US"/>
        </w:rPr>
        <w:t>of</w:t>
      </w:r>
      <w:proofErr w:type="gramEnd"/>
      <w:r w:rsidRPr="0013561A">
        <w:rPr>
          <w:rFonts w:ascii="Times New Roman" w:hAnsi="Times New Roman" w:cs="Times New Roman"/>
          <w:sz w:val="24"/>
          <w:szCs w:val="24"/>
          <w:lang w:val="en-US"/>
        </w:rPr>
        <w:t xml:space="preserve"> social sciences, Saratov</w:t>
      </w:r>
    </w:p>
    <w:p w:rsidR="0013561A" w:rsidRDefault="0013561A" w:rsidP="0013561A">
      <w:pPr>
        <w:rPr>
          <w:rFonts w:ascii="Times New Roman" w:hAnsi="Times New Roman" w:cs="Times New Roman"/>
          <w:sz w:val="24"/>
          <w:szCs w:val="24"/>
          <w:lang w:val="en-US"/>
        </w:rPr>
      </w:pPr>
      <w:r w:rsidRPr="0013561A">
        <w:rPr>
          <w:rFonts w:ascii="Times New Roman" w:hAnsi="Times New Roman" w:cs="Times New Roman"/>
          <w:b/>
          <w:sz w:val="24"/>
          <w:szCs w:val="24"/>
          <w:lang w:val="en-US"/>
        </w:rPr>
        <w:t>Abstract</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sz w:val="24"/>
          <w:szCs w:val="24"/>
          <w:lang w:val="en-US"/>
        </w:rPr>
        <w:t>In the article (for example, different motivational theories) describes the types of motivation to effective work depending on the leading needs of workers.</w:t>
      </w:r>
    </w:p>
    <w:p w:rsid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t xml:space="preserve">Keywords: </w:t>
      </w:r>
      <w:r w:rsidRPr="0013561A">
        <w:rPr>
          <w:rFonts w:ascii="Times New Roman" w:hAnsi="Times New Roman" w:cs="Times New Roman"/>
          <w:sz w:val="24"/>
          <w:szCs w:val="24"/>
          <w:lang w:val="en-US"/>
        </w:rPr>
        <w:t>motivation, productivity, incentives, interests, needs</w:t>
      </w:r>
    </w:p>
    <w:p w:rsidR="0013561A" w:rsidRPr="0013561A" w:rsidRDefault="0013561A" w:rsidP="0013561A">
      <w:pPr>
        <w:rPr>
          <w:rFonts w:ascii="Times New Roman" w:hAnsi="Times New Roman" w:cs="Times New Roman"/>
          <w:sz w:val="24"/>
          <w:szCs w:val="24"/>
          <w:lang w:val="en-US"/>
        </w:rPr>
      </w:pP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t xml:space="preserve">WHO AND HOW WILL PROTECT </w:t>
      </w:r>
      <w:r>
        <w:rPr>
          <w:rFonts w:ascii="Times New Roman" w:hAnsi="Times New Roman" w:cs="Times New Roman"/>
          <w:b/>
          <w:bCs/>
          <w:sz w:val="24"/>
          <w:szCs w:val="24"/>
          <w:lang w:val="en-US"/>
        </w:rPr>
        <w:t>THE WORKING PERSON?</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Cs/>
          <w:sz w:val="24"/>
          <w:szCs w:val="24"/>
          <w:lang w:val="en-US"/>
        </w:rPr>
        <w:t>SUHORUCHENKOVA G.F.,</w:t>
      </w:r>
      <w:r w:rsidRPr="0013561A">
        <w:rPr>
          <w:rFonts w:ascii="Times New Roman" w:hAnsi="Times New Roman" w:cs="Times New Roman"/>
          <w:b/>
          <w:bCs/>
          <w:sz w:val="24"/>
          <w:szCs w:val="24"/>
          <w:lang w:val="en-US"/>
        </w:rPr>
        <w:t xml:space="preserve"> </w:t>
      </w:r>
      <w:r w:rsidRPr="0013561A">
        <w:rPr>
          <w:rFonts w:ascii="Times New Roman" w:hAnsi="Times New Roman" w:cs="Times New Roman"/>
          <w:sz w:val="24"/>
          <w:szCs w:val="24"/>
          <w:lang w:val="en-US"/>
        </w:rPr>
        <w:t xml:space="preserve">the Deputy </w:t>
      </w:r>
      <w:proofErr w:type="gramStart"/>
      <w:r w:rsidRPr="0013561A">
        <w:rPr>
          <w:rFonts w:ascii="Times New Roman" w:hAnsi="Times New Roman" w:cs="Times New Roman"/>
          <w:sz w:val="24"/>
          <w:szCs w:val="24"/>
          <w:lang w:val="en-US"/>
        </w:rPr>
        <w:t>chief</w:t>
      </w:r>
      <w:proofErr w:type="gramEnd"/>
      <w:r w:rsidRPr="0013561A">
        <w:rPr>
          <w:rFonts w:ascii="Times New Roman" w:hAnsi="Times New Roman" w:cs="Times New Roman"/>
          <w:sz w:val="24"/>
          <w:szCs w:val="24"/>
          <w:lang w:val="en-US"/>
        </w:rPr>
        <w:t xml:space="preserve"> of Department of examination of working conditions FGBU « Institute of labor » of Ministry of Labor of Russia</w:t>
      </w:r>
    </w:p>
    <w:p w:rsidR="0013561A" w:rsidRDefault="0013561A" w:rsidP="0013561A">
      <w:pPr>
        <w:rPr>
          <w:rFonts w:ascii="Times New Roman" w:hAnsi="Times New Roman" w:cs="Times New Roman"/>
          <w:sz w:val="24"/>
          <w:szCs w:val="24"/>
          <w:lang w:val="en-US"/>
        </w:rPr>
      </w:pPr>
      <w:r w:rsidRPr="0013561A">
        <w:rPr>
          <w:rFonts w:ascii="Times New Roman" w:hAnsi="Times New Roman" w:cs="Times New Roman"/>
          <w:b/>
          <w:sz w:val="24"/>
          <w:szCs w:val="24"/>
          <w:lang w:val="en-US"/>
        </w:rPr>
        <w:t>Abstract</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sz w:val="24"/>
          <w:szCs w:val="24"/>
          <w:lang w:val="en-US"/>
        </w:rPr>
        <w:t xml:space="preserve">To take up the pen to prepare this article, I have led performances of some members of the Russian Government, which, not knowing the history of the issue, I propose to change the financial-economic situation of the country at the expense of workers, whose work creates a financial component of the social funds. </w:t>
      </w:r>
      <w:proofErr w:type="gramStart"/>
      <w:r w:rsidRPr="0013561A">
        <w:rPr>
          <w:rFonts w:ascii="Times New Roman" w:hAnsi="Times New Roman" w:cs="Times New Roman"/>
          <w:sz w:val="24"/>
          <w:szCs w:val="24"/>
          <w:lang w:val="en-US"/>
        </w:rPr>
        <w:t xml:space="preserve">Grounds for thoughts on this topic gives me the experience acquired during years of work in the trade unions in the position of Secretary of the trade unions from 1985 to 1990 in charge of state social insurance and </w:t>
      </w:r>
      <w:proofErr w:type="spellStart"/>
      <w:r w:rsidRPr="0013561A">
        <w:rPr>
          <w:rFonts w:ascii="Times New Roman" w:hAnsi="Times New Roman" w:cs="Times New Roman"/>
          <w:sz w:val="24"/>
          <w:szCs w:val="24"/>
          <w:lang w:val="en-US"/>
        </w:rPr>
        <w:t>labour</w:t>
      </w:r>
      <w:proofErr w:type="spellEnd"/>
      <w:r w:rsidRPr="0013561A">
        <w:rPr>
          <w:rFonts w:ascii="Times New Roman" w:hAnsi="Times New Roman" w:cs="Times New Roman"/>
          <w:sz w:val="24"/>
          <w:szCs w:val="24"/>
          <w:lang w:val="en-US"/>
        </w:rPr>
        <w:t xml:space="preserve"> protection in the USSR and work experience Chairman of the Board of Fund of social insurance of the Soviet Union in 1990-1992.</w:t>
      </w:r>
      <w:proofErr w:type="gramEnd"/>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t xml:space="preserve">Keywords: </w:t>
      </w:r>
      <w:r w:rsidRPr="0013561A">
        <w:rPr>
          <w:rFonts w:ascii="Times New Roman" w:hAnsi="Times New Roman" w:cs="Times New Roman"/>
          <w:sz w:val="24"/>
          <w:szCs w:val="24"/>
          <w:lang w:val="en-US"/>
        </w:rPr>
        <w:t>trade unions, social insurance Fund, funds of social insurance, the sources of social insurance funds, social funds, social insurance budget, health insurance premiums, the order of administration of the funds</w:t>
      </w:r>
    </w:p>
    <w:p w:rsidR="0013561A" w:rsidRDefault="0013561A" w:rsidP="0013561A">
      <w:pPr>
        <w:rPr>
          <w:rFonts w:ascii="Times New Roman" w:hAnsi="Times New Roman" w:cs="Times New Roman"/>
          <w:b/>
          <w:bCs/>
          <w:sz w:val="24"/>
          <w:szCs w:val="24"/>
          <w:lang w:val="en-US"/>
        </w:rPr>
      </w:pPr>
      <w:r w:rsidRPr="0013561A">
        <w:rPr>
          <w:rFonts w:ascii="Times New Roman" w:hAnsi="Times New Roman" w:cs="Times New Roman"/>
          <w:b/>
          <w:bCs/>
          <w:sz w:val="24"/>
          <w:szCs w:val="24"/>
          <w:lang w:val="en-US"/>
        </w:rPr>
        <w:lastRenderedPageBreak/>
        <w:t xml:space="preserve">THE DEVELOPMENT OF SOCIAL AND LABOR RELATIONS IN THE FOCUS OF SOCIAL PARTNERSHIP (ON THE EXAMPLE OF </w:t>
      </w:r>
      <w:r>
        <w:rPr>
          <w:rFonts w:ascii="Times New Roman" w:hAnsi="Times New Roman" w:cs="Times New Roman"/>
          <w:b/>
          <w:bCs/>
          <w:sz w:val="24"/>
          <w:szCs w:val="24"/>
          <w:lang w:val="en-US"/>
        </w:rPr>
        <w:t>THE REPUBLIC OF MARI EL)</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Cs/>
          <w:sz w:val="24"/>
          <w:szCs w:val="24"/>
          <w:lang w:val="en-US"/>
        </w:rPr>
        <w:t xml:space="preserve">NIZOVA L.M., </w:t>
      </w:r>
      <w:r w:rsidRPr="0013561A">
        <w:rPr>
          <w:rFonts w:ascii="Times New Roman" w:hAnsi="Times New Roman" w:cs="Times New Roman"/>
          <w:sz w:val="24"/>
          <w:szCs w:val="24"/>
          <w:lang w:val="en-US"/>
        </w:rPr>
        <w:t>doctor of economic sciences, professor; nizova@yandex.ru; 883623686800.</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Cs/>
          <w:sz w:val="24"/>
          <w:szCs w:val="24"/>
          <w:lang w:val="en-US"/>
        </w:rPr>
        <w:t xml:space="preserve">SANNIKOVA T.V., </w:t>
      </w:r>
      <w:r w:rsidRPr="0013561A">
        <w:rPr>
          <w:rFonts w:ascii="Times New Roman" w:hAnsi="Times New Roman" w:cs="Times New Roman"/>
          <w:sz w:val="24"/>
          <w:szCs w:val="24"/>
          <w:lang w:val="en-US"/>
        </w:rPr>
        <w:t>undergraduate (both Volga state University of technology); sann-tanya@yandex.ru; 89613347578.</w:t>
      </w:r>
    </w:p>
    <w:p w:rsidR="0013561A" w:rsidRPr="0013561A" w:rsidRDefault="0013561A" w:rsidP="0013561A">
      <w:pPr>
        <w:rPr>
          <w:rFonts w:ascii="Times New Roman" w:hAnsi="Times New Roman" w:cs="Times New Roman"/>
          <w:sz w:val="24"/>
          <w:szCs w:val="24"/>
        </w:rPr>
      </w:pPr>
      <w:r w:rsidRPr="0013561A">
        <w:rPr>
          <w:rFonts w:ascii="Times New Roman" w:hAnsi="Times New Roman" w:cs="Times New Roman"/>
          <w:b/>
          <w:sz w:val="24"/>
          <w:szCs w:val="24"/>
          <w:lang w:val="en-US"/>
        </w:rPr>
        <w:t>Abstract</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sz w:val="24"/>
          <w:szCs w:val="24"/>
          <w:lang w:val="en-US"/>
        </w:rPr>
        <w:t>The article discusses the author’s vision of the directions of development of social and labor relations in the focus of social partnership on the example of organizations of the Republic of Mari El.</w:t>
      </w:r>
    </w:p>
    <w:p w:rsid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t xml:space="preserve">Keywords: </w:t>
      </w:r>
      <w:r w:rsidRPr="0013561A">
        <w:rPr>
          <w:rFonts w:ascii="Times New Roman" w:hAnsi="Times New Roman" w:cs="Times New Roman"/>
          <w:sz w:val="24"/>
          <w:szCs w:val="24"/>
          <w:lang w:val="en-US"/>
        </w:rPr>
        <w:t>the welfare of human labor, wages, quality of jobs, the scale of poverty, cost of living, mismatch of demand and supply of labor</w:t>
      </w:r>
    </w:p>
    <w:p w:rsidR="0013561A" w:rsidRPr="0013561A" w:rsidRDefault="0013561A" w:rsidP="0013561A">
      <w:pPr>
        <w:rPr>
          <w:rFonts w:ascii="Times New Roman" w:hAnsi="Times New Roman" w:cs="Times New Roman"/>
          <w:sz w:val="24"/>
          <w:szCs w:val="24"/>
          <w:lang w:val="en-US"/>
        </w:rPr>
      </w:pP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t>FEATURES OF THE ORGANIZATION OF LABOR WHEN PERFORMIN</w:t>
      </w:r>
      <w:r>
        <w:rPr>
          <w:rFonts w:ascii="Times New Roman" w:hAnsi="Times New Roman" w:cs="Times New Roman"/>
          <w:b/>
          <w:bCs/>
          <w:sz w:val="24"/>
          <w:szCs w:val="24"/>
          <w:lang w:val="en-US"/>
        </w:rPr>
        <w:t>G WORK WITH HIGH RISK</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Cs/>
          <w:sz w:val="24"/>
          <w:szCs w:val="24"/>
          <w:lang w:val="en-US"/>
        </w:rPr>
        <w:t xml:space="preserve">ELIN A.M., </w:t>
      </w:r>
      <w:r w:rsidRPr="0013561A">
        <w:rPr>
          <w:rFonts w:ascii="Times New Roman" w:hAnsi="Times New Roman" w:cs="Times New Roman"/>
          <w:sz w:val="24"/>
          <w:szCs w:val="24"/>
          <w:lang w:val="en-US"/>
        </w:rPr>
        <w:t>scientific secretary FGBU « Institute of labor » of Ministry of Labor of Russia, doctor of economic sciences</w:t>
      </w:r>
    </w:p>
    <w:p w:rsidR="0013561A" w:rsidRDefault="0013561A" w:rsidP="0013561A">
      <w:pPr>
        <w:rPr>
          <w:rFonts w:ascii="Times New Roman" w:hAnsi="Times New Roman" w:cs="Times New Roman"/>
          <w:sz w:val="24"/>
          <w:szCs w:val="24"/>
          <w:lang w:val="en-US"/>
        </w:rPr>
      </w:pPr>
      <w:r w:rsidRPr="0013561A">
        <w:rPr>
          <w:rFonts w:ascii="Times New Roman" w:hAnsi="Times New Roman" w:cs="Times New Roman"/>
          <w:b/>
          <w:sz w:val="24"/>
          <w:szCs w:val="24"/>
          <w:lang w:val="en-US"/>
        </w:rPr>
        <w:t>Abstract</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sz w:val="24"/>
          <w:szCs w:val="24"/>
          <w:lang w:val="en-US"/>
        </w:rPr>
        <w:t xml:space="preserve">In the article author’s view of the organization and carrying out of works with high risk in different types of industries or works with the perspective of the principles, characteristics, nature of hazards and the basic measures </w:t>
      </w:r>
      <w:proofErr w:type="spellStart"/>
      <w:r w:rsidRPr="0013561A">
        <w:rPr>
          <w:rFonts w:ascii="Times New Roman" w:hAnsi="Times New Roman" w:cs="Times New Roman"/>
          <w:sz w:val="24"/>
          <w:szCs w:val="24"/>
          <w:lang w:val="en-US"/>
        </w:rPr>
        <w:t>profilakticheskoj</w:t>
      </w:r>
      <w:proofErr w:type="spellEnd"/>
      <w:r w:rsidRPr="0013561A">
        <w:rPr>
          <w:rFonts w:ascii="Times New Roman" w:hAnsi="Times New Roman" w:cs="Times New Roman"/>
          <w:sz w:val="24"/>
          <w:szCs w:val="24"/>
          <w:lang w:val="en-US"/>
        </w:rPr>
        <w:t xml:space="preserve"> preventive effect.</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t xml:space="preserve">Keywords: </w:t>
      </w:r>
      <w:r w:rsidRPr="0013561A">
        <w:rPr>
          <w:rFonts w:ascii="Times New Roman" w:hAnsi="Times New Roman" w:cs="Times New Roman"/>
          <w:sz w:val="24"/>
          <w:szCs w:val="24"/>
          <w:lang w:val="en-US"/>
        </w:rPr>
        <w:t>work with high risk, organizational and technical-technological activities, Federal regulations, local acts</w:t>
      </w:r>
    </w:p>
    <w:p w:rsidR="0013561A" w:rsidRDefault="0013561A" w:rsidP="0013561A">
      <w:pPr>
        <w:rPr>
          <w:rFonts w:ascii="Times New Roman" w:hAnsi="Times New Roman" w:cs="Times New Roman"/>
          <w:b/>
          <w:bCs/>
          <w:sz w:val="24"/>
          <w:szCs w:val="24"/>
          <w:lang w:val="en-US"/>
        </w:rPr>
      </w:pP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t>THE INPUT CONTROL PARAMETERS OF ILLUMINATION OF THE LAMPS TO ENSURE LABOR SAFETY WH</w:t>
      </w:r>
      <w:r>
        <w:rPr>
          <w:rFonts w:ascii="Times New Roman" w:hAnsi="Times New Roman" w:cs="Times New Roman"/>
          <w:b/>
          <w:bCs/>
          <w:sz w:val="24"/>
          <w:szCs w:val="24"/>
          <w:lang w:val="en-US"/>
        </w:rPr>
        <w:t>EN WORKING ON A PC</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Cs/>
          <w:sz w:val="24"/>
          <w:szCs w:val="24"/>
          <w:lang w:val="en-US"/>
        </w:rPr>
        <w:t xml:space="preserve">SENCHENKO V.A. </w:t>
      </w:r>
      <w:r w:rsidRPr="0013561A">
        <w:rPr>
          <w:rFonts w:ascii="Times New Roman" w:hAnsi="Times New Roman" w:cs="Times New Roman"/>
          <w:sz w:val="24"/>
          <w:szCs w:val="24"/>
          <w:lang w:val="en-US"/>
        </w:rPr>
        <w:t>is a leading specialist in occupational safety at the Labor Protection Service of the Volgograd branch of PJSC “</w:t>
      </w:r>
      <w:proofErr w:type="spellStart"/>
      <w:r w:rsidRPr="0013561A">
        <w:rPr>
          <w:rFonts w:ascii="Times New Roman" w:hAnsi="Times New Roman" w:cs="Times New Roman"/>
          <w:sz w:val="24"/>
          <w:szCs w:val="24"/>
          <w:lang w:val="en-US"/>
        </w:rPr>
        <w:t>Rostelecom</w:t>
      </w:r>
      <w:proofErr w:type="spellEnd"/>
      <w:r w:rsidRPr="0013561A">
        <w:rPr>
          <w:rFonts w:ascii="Times New Roman" w:hAnsi="Times New Roman" w:cs="Times New Roman"/>
          <w:sz w:val="24"/>
          <w:szCs w:val="24"/>
          <w:lang w:val="en-US"/>
        </w:rPr>
        <w:t>”, vladimir.senchenko@south.rt.ru, 89178335320.</w:t>
      </w:r>
    </w:p>
    <w:p w:rsidR="0013561A" w:rsidRDefault="0013561A" w:rsidP="0013561A">
      <w:pPr>
        <w:rPr>
          <w:rFonts w:ascii="Times New Roman" w:hAnsi="Times New Roman" w:cs="Times New Roman"/>
          <w:sz w:val="24"/>
          <w:szCs w:val="24"/>
          <w:lang w:val="en-US"/>
        </w:rPr>
      </w:pPr>
      <w:r w:rsidRPr="0013561A">
        <w:rPr>
          <w:rFonts w:ascii="Times New Roman" w:hAnsi="Times New Roman" w:cs="Times New Roman"/>
          <w:b/>
          <w:sz w:val="24"/>
          <w:szCs w:val="24"/>
          <w:lang w:val="en-US"/>
        </w:rPr>
        <w:t>Abstract</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sz w:val="24"/>
          <w:szCs w:val="24"/>
          <w:lang w:val="en-US"/>
        </w:rPr>
        <w:t xml:space="preserve">The article analyses the legislative framework of the lighting of workplaces equipped with personal computers. Given measurements of illumination from lamps of different manufacturers. The conclusion </w:t>
      </w:r>
      <w:proofErr w:type="gramStart"/>
      <w:r w:rsidRPr="0013561A">
        <w:rPr>
          <w:rFonts w:ascii="Times New Roman" w:hAnsi="Times New Roman" w:cs="Times New Roman"/>
          <w:sz w:val="24"/>
          <w:szCs w:val="24"/>
          <w:lang w:val="en-US"/>
        </w:rPr>
        <w:t>is made</w:t>
      </w:r>
      <w:proofErr w:type="gramEnd"/>
      <w:r w:rsidRPr="0013561A">
        <w:rPr>
          <w:rFonts w:ascii="Times New Roman" w:hAnsi="Times New Roman" w:cs="Times New Roman"/>
          <w:sz w:val="24"/>
          <w:szCs w:val="24"/>
          <w:lang w:val="en-US"/>
        </w:rPr>
        <w:t xml:space="preserve"> about the most appropriate fixtures for the lighting of workplaces equipped with personal computers.</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t xml:space="preserve">Keywords: </w:t>
      </w:r>
      <w:r w:rsidRPr="0013561A">
        <w:rPr>
          <w:rFonts w:ascii="Times New Roman" w:hAnsi="Times New Roman" w:cs="Times New Roman"/>
          <w:sz w:val="24"/>
          <w:szCs w:val="24"/>
          <w:lang w:val="en-US"/>
        </w:rPr>
        <w:t>illumination of workplaces, a system of General lighting, a personal computer</w:t>
      </w:r>
    </w:p>
    <w:p w:rsidR="0013561A" w:rsidRDefault="0013561A" w:rsidP="0013561A">
      <w:pPr>
        <w:rPr>
          <w:rFonts w:ascii="Times New Roman" w:hAnsi="Times New Roman" w:cs="Times New Roman"/>
          <w:b/>
          <w:bCs/>
          <w:sz w:val="24"/>
          <w:szCs w:val="24"/>
          <w:lang w:val="en-US"/>
        </w:rPr>
      </w:pP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t>PROJECT DEVELOPMENT OF THE OCCUPATIONAL SAFETY RULES IN THE FIELD OF FOUNDRY INDUSTRY OF MACHINE-</w:t>
      </w:r>
      <w:r>
        <w:rPr>
          <w:rFonts w:ascii="Times New Roman" w:hAnsi="Times New Roman" w:cs="Times New Roman"/>
          <w:b/>
          <w:bCs/>
          <w:sz w:val="24"/>
          <w:szCs w:val="24"/>
          <w:lang w:val="en-US"/>
        </w:rPr>
        <w:t>BUILDING ORGANIZATIONS</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Cs/>
          <w:sz w:val="24"/>
          <w:szCs w:val="24"/>
          <w:lang w:val="en-US"/>
        </w:rPr>
        <w:lastRenderedPageBreak/>
        <w:t xml:space="preserve">RUMYANTSEVA A.V., </w:t>
      </w:r>
      <w:r w:rsidRPr="0013561A">
        <w:rPr>
          <w:rFonts w:ascii="Times New Roman" w:hAnsi="Times New Roman" w:cs="Times New Roman"/>
          <w:sz w:val="24"/>
          <w:szCs w:val="24"/>
          <w:lang w:val="en-US"/>
        </w:rPr>
        <w:t xml:space="preserve">candidate of economic sciences, assistant professor, the senior research assistant of the Ural branch of the state organization «Institute of </w:t>
      </w:r>
      <w:proofErr w:type="spellStart"/>
      <w:r w:rsidRPr="0013561A">
        <w:rPr>
          <w:rFonts w:ascii="Times New Roman" w:hAnsi="Times New Roman" w:cs="Times New Roman"/>
          <w:sz w:val="24"/>
          <w:szCs w:val="24"/>
          <w:lang w:val="en-US"/>
        </w:rPr>
        <w:t>labour</w:t>
      </w:r>
      <w:proofErr w:type="spellEnd"/>
      <w:r w:rsidRPr="0013561A">
        <w:rPr>
          <w:rFonts w:ascii="Times New Roman" w:hAnsi="Times New Roman" w:cs="Times New Roman"/>
          <w:sz w:val="24"/>
          <w:szCs w:val="24"/>
          <w:lang w:val="en-US"/>
        </w:rPr>
        <w:t xml:space="preserve">» of the Ministry of </w:t>
      </w:r>
      <w:proofErr w:type="spellStart"/>
      <w:r w:rsidRPr="0013561A">
        <w:rPr>
          <w:rFonts w:ascii="Times New Roman" w:hAnsi="Times New Roman" w:cs="Times New Roman"/>
          <w:sz w:val="24"/>
          <w:szCs w:val="24"/>
          <w:lang w:val="en-US"/>
        </w:rPr>
        <w:t>labour</w:t>
      </w:r>
      <w:proofErr w:type="spellEnd"/>
      <w:r w:rsidRPr="0013561A">
        <w:rPr>
          <w:rFonts w:ascii="Times New Roman" w:hAnsi="Times New Roman" w:cs="Times New Roman"/>
          <w:sz w:val="24"/>
          <w:szCs w:val="24"/>
          <w:lang w:val="en-US"/>
        </w:rPr>
        <w:t xml:space="preserve"> of Russian Federation; alenarum@mail.ru, +7(902) 87 51 706.</w:t>
      </w:r>
    </w:p>
    <w:p w:rsidR="0013561A" w:rsidRDefault="0013561A" w:rsidP="0013561A">
      <w:pPr>
        <w:rPr>
          <w:rFonts w:ascii="Times New Roman" w:hAnsi="Times New Roman" w:cs="Times New Roman"/>
          <w:sz w:val="24"/>
          <w:szCs w:val="24"/>
          <w:lang w:val="en-US"/>
        </w:rPr>
      </w:pPr>
      <w:r w:rsidRPr="0013561A">
        <w:rPr>
          <w:rFonts w:ascii="Times New Roman" w:hAnsi="Times New Roman" w:cs="Times New Roman"/>
          <w:b/>
          <w:sz w:val="24"/>
          <w:szCs w:val="24"/>
          <w:lang w:val="en-US"/>
        </w:rPr>
        <w:t>Abstract</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sz w:val="24"/>
          <w:szCs w:val="24"/>
          <w:lang w:val="en-US"/>
        </w:rPr>
        <w:t xml:space="preserve">This article presents the results of work environment research during operation of foundry industry of machine-building organizations. It consists of causes and different types of </w:t>
      </w:r>
      <w:proofErr w:type="spellStart"/>
      <w:r w:rsidRPr="0013561A">
        <w:rPr>
          <w:rFonts w:ascii="Times New Roman" w:hAnsi="Times New Roman" w:cs="Times New Roman"/>
          <w:sz w:val="24"/>
          <w:szCs w:val="24"/>
          <w:lang w:val="en-US"/>
        </w:rPr>
        <w:t>indastrial</w:t>
      </w:r>
      <w:proofErr w:type="spellEnd"/>
      <w:r w:rsidRPr="0013561A">
        <w:rPr>
          <w:rFonts w:ascii="Times New Roman" w:hAnsi="Times New Roman" w:cs="Times New Roman"/>
          <w:sz w:val="24"/>
          <w:szCs w:val="24"/>
          <w:lang w:val="en-US"/>
        </w:rPr>
        <w:t xml:space="preserve"> accidents and occupational sicknesses. Analyzing </w:t>
      </w:r>
      <w:proofErr w:type="spellStart"/>
      <w:proofErr w:type="gramStart"/>
      <w:r w:rsidRPr="0013561A">
        <w:rPr>
          <w:rFonts w:ascii="Times New Roman" w:hAnsi="Times New Roman" w:cs="Times New Roman"/>
          <w:sz w:val="24"/>
          <w:szCs w:val="24"/>
          <w:lang w:val="en-US"/>
        </w:rPr>
        <w:t>russian</w:t>
      </w:r>
      <w:proofErr w:type="spellEnd"/>
      <w:proofErr w:type="gramEnd"/>
      <w:r w:rsidRPr="0013561A">
        <w:rPr>
          <w:rFonts w:ascii="Times New Roman" w:hAnsi="Times New Roman" w:cs="Times New Roman"/>
          <w:sz w:val="24"/>
          <w:szCs w:val="24"/>
          <w:lang w:val="en-US"/>
        </w:rPr>
        <w:t xml:space="preserve"> and foreign laws helped to offer a new project about the rules of occupational safety during the operation of foundry industry of machine-building organizations and also to develop government legal requirements of occupational safety.</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t xml:space="preserve">Keywords: </w:t>
      </w:r>
      <w:r w:rsidRPr="0013561A">
        <w:rPr>
          <w:rFonts w:ascii="Times New Roman" w:hAnsi="Times New Roman" w:cs="Times New Roman"/>
          <w:sz w:val="24"/>
          <w:szCs w:val="24"/>
          <w:lang w:val="en-US"/>
        </w:rPr>
        <w:t>occupational safety, occupational safety rules, foundry industry, machine-building organizations, industrial accidents, occupational sickness, work environment</w:t>
      </w:r>
    </w:p>
    <w:p w:rsidR="0013561A" w:rsidRDefault="0013561A" w:rsidP="0013561A">
      <w:pPr>
        <w:rPr>
          <w:rFonts w:ascii="Times New Roman" w:hAnsi="Times New Roman" w:cs="Times New Roman"/>
          <w:b/>
          <w:bCs/>
          <w:sz w:val="24"/>
          <w:szCs w:val="24"/>
          <w:lang w:val="en-US"/>
        </w:rPr>
      </w:pP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t xml:space="preserve">ON THE ROLE OF EXPERTS IN THE FIELD OF SAFETY AND LABOUR PROTECTION. (BASED ON STUDIES CONDUCTED BY THE INSHPO, THE END, BEGINNING </w:t>
      </w:r>
      <w:r>
        <w:rPr>
          <w:rFonts w:ascii="Times New Roman" w:hAnsi="Times New Roman" w:cs="Times New Roman"/>
          <w:b/>
          <w:bCs/>
          <w:sz w:val="24"/>
          <w:szCs w:val="24"/>
          <w:lang w:val="en-US"/>
        </w:rPr>
        <w:t>IN № 3(24)</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Cs/>
          <w:sz w:val="24"/>
          <w:szCs w:val="24"/>
          <w:lang w:val="en-US"/>
        </w:rPr>
        <w:t>NOVIKOV N.N.</w:t>
      </w:r>
      <w:r w:rsidRPr="0013561A">
        <w:rPr>
          <w:rFonts w:ascii="Times New Roman" w:hAnsi="Times New Roman" w:cs="Times New Roman"/>
          <w:sz w:val="24"/>
          <w:szCs w:val="24"/>
          <w:lang w:val="en-US"/>
        </w:rPr>
        <w:t>, the General Director of the National Association of health centers, doctor of technical sciences, associate professor, Honored scientist of the Russian Federation.</w:t>
      </w:r>
    </w:p>
    <w:p w:rsidR="0013561A" w:rsidRDefault="0013561A" w:rsidP="0013561A">
      <w:pPr>
        <w:rPr>
          <w:rFonts w:ascii="Times New Roman" w:hAnsi="Times New Roman" w:cs="Times New Roman"/>
          <w:sz w:val="24"/>
          <w:szCs w:val="24"/>
          <w:lang w:val="en-US"/>
        </w:rPr>
      </w:pPr>
      <w:r w:rsidRPr="0013561A">
        <w:rPr>
          <w:rFonts w:ascii="Times New Roman" w:hAnsi="Times New Roman" w:cs="Times New Roman"/>
          <w:b/>
          <w:sz w:val="24"/>
          <w:szCs w:val="24"/>
          <w:lang w:val="en-US"/>
        </w:rPr>
        <w:t>Abstract</w:t>
      </w:r>
    </w:p>
    <w:p w:rsidR="0013561A" w:rsidRDefault="0013561A" w:rsidP="0013561A">
      <w:pPr>
        <w:rPr>
          <w:rFonts w:ascii="Times New Roman" w:hAnsi="Times New Roman" w:cs="Times New Roman"/>
          <w:sz w:val="24"/>
          <w:szCs w:val="24"/>
          <w:lang w:val="en-US"/>
        </w:rPr>
      </w:pPr>
      <w:r w:rsidRPr="0013561A">
        <w:rPr>
          <w:rFonts w:ascii="Times New Roman" w:hAnsi="Times New Roman" w:cs="Times New Roman"/>
          <w:sz w:val="24"/>
          <w:szCs w:val="24"/>
          <w:lang w:val="en-US"/>
        </w:rPr>
        <w:t xml:space="preserve">The article discusses the results of a study conducted by experts of the International network of Practitioner Organizations in the field of safety and </w:t>
      </w:r>
      <w:proofErr w:type="spellStart"/>
      <w:r w:rsidRPr="0013561A">
        <w:rPr>
          <w:rFonts w:ascii="Times New Roman" w:hAnsi="Times New Roman" w:cs="Times New Roman"/>
          <w:sz w:val="24"/>
          <w:szCs w:val="24"/>
          <w:lang w:val="en-US"/>
        </w:rPr>
        <w:t>labour</w:t>
      </w:r>
      <w:proofErr w:type="spellEnd"/>
      <w:r w:rsidRPr="0013561A">
        <w:rPr>
          <w:rFonts w:ascii="Times New Roman" w:hAnsi="Times New Roman" w:cs="Times New Roman"/>
          <w:sz w:val="24"/>
          <w:szCs w:val="24"/>
          <w:lang w:val="en-US"/>
        </w:rPr>
        <w:t xml:space="preserve"> protection (INSHPO) on the role of experts in the field of safety and </w:t>
      </w:r>
      <w:proofErr w:type="spellStart"/>
      <w:r w:rsidRPr="0013561A">
        <w:rPr>
          <w:rFonts w:ascii="Times New Roman" w:hAnsi="Times New Roman" w:cs="Times New Roman"/>
          <w:sz w:val="24"/>
          <w:szCs w:val="24"/>
          <w:lang w:val="en-US"/>
        </w:rPr>
        <w:t>labour</w:t>
      </w:r>
      <w:proofErr w:type="spellEnd"/>
      <w:r w:rsidRPr="0013561A">
        <w:rPr>
          <w:rFonts w:ascii="Times New Roman" w:hAnsi="Times New Roman" w:cs="Times New Roman"/>
          <w:sz w:val="24"/>
          <w:szCs w:val="24"/>
          <w:lang w:val="en-US"/>
        </w:rPr>
        <w:t xml:space="preserve"> protec</w:t>
      </w:r>
      <w:r>
        <w:rPr>
          <w:rFonts w:ascii="Times New Roman" w:hAnsi="Times New Roman" w:cs="Times New Roman"/>
          <w:sz w:val="24"/>
          <w:szCs w:val="24"/>
          <w:lang w:val="en-US"/>
        </w:rPr>
        <w:t>tion of different organizations</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t xml:space="preserve">Keywords: </w:t>
      </w:r>
      <w:r w:rsidRPr="0013561A">
        <w:rPr>
          <w:rFonts w:ascii="Times New Roman" w:hAnsi="Times New Roman" w:cs="Times New Roman"/>
          <w:sz w:val="24"/>
          <w:szCs w:val="24"/>
          <w:lang w:val="en-US"/>
        </w:rPr>
        <w:t>skills, application of skills, matrix skills, the types of managed risks</w:t>
      </w:r>
    </w:p>
    <w:p w:rsidR="0013561A" w:rsidRDefault="0013561A" w:rsidP="0013561A">
      <w:pPr>
        <w:rPr>
          <w:rFonts w:ascii="Times New Roman" w:hAnsi="Times New Roman" w:cs="Times New Roman"/>
          <w:b/>
          <w:bCs/>
          <w:sz w:val="24"/>
          <w:szCs w:val="24"/>
          <w:lang w:val="en-US"/>
        </w:rPr>
      </w:pP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t>PROSPECTS AND CHALLENGES FOR THE DEVELOPMENT OF PROFESSIONAL SKILLS IN THE FIELD OF OCCUPATIONAL SAF</w:t>
      </w:r>
      <w:r>
        <w:rPr>
          <w:rFonts w:ascii="Times New Roman" w:hAnsi="Times New Roman" w:cs="Times New Roman"/>
          <w:b/>
          <w:bCs/>
          <w:sz w:val="24"/>
          <w:szCs w:val="24"/>
          <w:lang w:val="en-US"/>
        </w:rPr>
        <w:t>ETY AND SOCIO-LABOR SPHERE</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Cs/>
          <w:sz w:val="24"/>
          <w:szCs w:val="24"/>
          <w:lang w:val="en-US"/>
        </w:rPr>
        <w:t xml:space="preserve">RYABOVA V.E., </w:t>
      </w:r>
      <w:r w:rsidRPr="0013561A">
        <w:rPr>
          <w:rFonts w:ascii="Times New Roman" w:hAnsi="Times New Roman" w:cs="Times New Roman"/>
          <w:sz w:val="24"/>
          <w:szCs w:val="24"/>
          <w:lang w:val="en-US"/>
        </w:rPr>
        <w:t>head of department FGBU « Institute of labor » of Ministry of Labor of Russia, candidate of economic sciences.</w:t>
      </w:r>
    </w:p>
    <w:p w:rsidR="0013561A" w:rsidRDefault="0013561A" w:rsidP="0013561A">
      <w:pPr>
        <w:rPr>
          <w:rFonts w:ascii="Times New Roman" w:hAnsi="Times New Roman" w:cs="Times New Roman"/>
          <w:sz w:val="24"/>
          <w:szCs w:val="24"/>
          <w:lang w:val="en-US"/>
        </w:rPr>
      </w:pPr>
      <w:r w:rsidRPr="0013561A">
        <w:rPr>
          <w:rFonts w:ascii="Times New Roman" w:hAnsi="Times New Roman" w:cs="Times New Roman"/>
          <w:b/>
          <w:sz w:val="24"/>
          <w:szCs w:val="24"/>
          <w:lang w:val="en-US"/>
        </w:rPr>
        <w:t>Abstract</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sz w:val="24"/>
          <w:szCs w:val="24"/>
          <w:lang w:val="en-US"/>
        </w:rPr>
        <w:t>In the article the questions of development of competence and professionalism, their estimates, which are crucial in the organization of work and qualifications of personnel from different organizations.</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t xml:space="preserve">Keywords: </w:t>
      </w:r>
      <w:r w:rsidRPr="0013561A">
        <w:rPr>
          <w:rFonts w:ascii="Times New Roman" w:hAnsi="Times New Roman" w:cs="Times New Roman"/>
          <w:sz w:val="24"/>
          <w:szCs w:val="24"/>
          <w:lang w:val="en-US"/>
        </w:rPr>
        <w:t>labor safety, social insurance, levels of training, assessment of qualifications, professional standards, assessment of skills</w:t>
      </w:r>
    </w:p>
    <w:p w:rsidR="0013561A" w:rsidRDefault="0013561A" w:rsidP="0013561A">
      <w:pPr>
        <w:rPr>
          <w:rFonts w:ascii="Times New Roman" w:hAnsi="Times New Roman" w:cs="Times New Roman"/>
          <w:b/>
          <w:bCs/>
          <w:sz w:val="24"/>
          <w:szCs w:val="24"/>
          <w:lang w:val="en-US"/>
        </w:rPr>
      </w:pPr>
    </w:p>
    <w:p w:rsidR="0013561A" w:rsidRDefault="0013561A" w:rsidP="0013561A">
      <w:pPr>
        <w:rPr>
          <w:rFonts w:ascii="Times New Roman" w:hAnsi="Times New Roman" w:cs="Times New Roman"/>
          <w:b/>
          <w:bCs/>
          <w:sz w:val="24"/>
          <w:szCs w:val="24"/>
          <w:lang w:val="en-US"/>
        </w:rPr>
      </w:pPr>
    </w:p>
    <w:p w:rsidR="0013561A" w:rsidRDefault="0013561A" w:rsidP="0013561A">
      <w:pPr>
        <w:rPr>
          <w:rFonts w:ascii="Times New Roman" w:hAnsi="Times New Roman" w:cs="Times New Roman"/>
          <w:b/>
          <w:bCs/>
          <w:sz w:val="24"/>
          <w:szCs w:val="24"/>
          <w:lang w:val="en-US"/>
        </w:rPr>
      </w:pP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lastRenderedPageBreak/>
        <w:t>METHODS OF PSYCHOLOGICAL TESTING IN OCCUP</w:t>
      </w:r>
      <w:r>
        <w:rPr>
          <w:rFonts w:ascii="Times New Roman" w:hAnsi="Times New Roman" w:cs="Times New Roman"/>
          <w:b/>
          <w:bCs/>
          <w:sz w:val="24"/>
          <w:szCs w:val="24"/>
          <w:lang w:val="en-US"/>
        </w:rPr>
        <w:t>ATIONAL SELECTION EXPERTS</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Cs/>
          <w:sz w:val="24"/>
          <w:szCs w:val="24"/>
          <w:lang w:val="en-US"/>
        </w:rPr>
        <w:t xml:space="preserve">ZAJAZ B.S., </w:t>
      </w:r>
      <w:r w:rsidRPr="0013561A">
        <w:rPr>
          <w:rFonts w:ascii="Times New Roman" w:hAnsi="Times New Roman" w:cs="Times New Roman"/>
          <w:sz w:val="24"/>
          <w:szCs w:val="24"/>
          <w:lang w:val="en-US"/>
        </w:rPr>
        <w:t>candidate of technical sciences, associate professor of the chair «Management of industrial and environmental safety», Togliatti State University, (8482) 54-63-63, ntc@tltsu.ru</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Cs/>
          <w:sz w:val="24"/>
          <w:szCs w:val="24"/>
          <w:lang w:val="en-US"/>
        </w:rPr>
        <w:t xml:space="preserve">FREZE </w:t>
      </w:r>
      <w:r w:rsidRPr="0013561A">
        <w:rPr>
          <w:rFonts w:ascii="Times New Roman" w:hAnsi="Times New Roman" w:cs="Times New Roman"/>
          <w:bCs/>
          <w:sz w:val="24"/>
          <w:szCs w:val="24"/>
        </w:rPr>
        <w:t>Т</w:t>
      </w:r>
      <w:r w:rsidRPr="0013561A">
        <w:rPr>
          <w:rFonts w:ascii="Times New Roman" w:hAnsi="Times New Roman" w:cs="Times New Roman"/>
          <w:bCs/>
          <w:sz w:val="24"/>
          <w:szCs w:val="24"/>
          <w:lang w:val="en-US"/>
        </w:rPr>
        <w:t xml:space="preserve">.Y., </w:t>
      </w:r>
      <w:r w:rsidRPr="0013561A">
        <w:rPr>
          <w:rFonts w:ascii="Times New Roman" w:hAnsi="Times New Roman" w:cs="Times New Roman"/>
          <w:sz w:val="24"/>
          <w:szCs w:val="24"/>
          <w:lang w:val="en-US"/>
        </w:rPr>
        <w:t>candidate of economical sciences, associate professor of the chair «Management of industrial and environmental safety», Togliatti State University, (8482) 54-63-63, ntc@tltsu.ru</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Cs/>
          <w:sz w:val="24"/>
          <w:szCs w:val="24"/>
          <w:lang w:val="en-US"/>
        </w:rPr>
        <w:t xml:space="preserve">YAGOVKINA E.N., </w:t>
      </w:r>
      <w:r w:rsidRPr="0013561A">
        <w:rPr>
          <w:rFonts w:ascii="Times New Roman" w:hAnsi="Times New Roman" w:cs="Times New Roman"/>
          <w:sz w:val="24"/>
          <w:szCs w:val="24"/>
          <w:lang w:val="en-US"/>
        </w:rPr>
        <w:t>postgraduate student of the chair «Life safety», Samara technical State University, bjd@list.ru.</w:t>
      </w:r>
    </w:p>
    <w:p w:rsidR="0013561A" w:rsidRDefault="0013561A" w:rsidP="0013561A">
      <w:pPr>
        <w:rPr>
          <w:rFonts w:ascii="Times New Roman" w:hAnsi="Times New Roman" w:cs="Times New Roman"/>
          <w:sz w:val="24"/>
          <w:szCs w:val="24"/>
          <w:lang w:val="en-US"/>
        </w:rPr>
      </w:pPr>
      <w:r w:rsidRPr="0013561A">
        <w:rPr>
          <w:rFonts w:ascii="Times New Roman" w:hAnsi="Times New Roman" w:cs="Times New Roman"/>
          <w:b/>
          <w:sz w:val="24"/>
          <w:szCs w:val="24"/>
          <w:lang w:val="en-US"/>
        </w:rPr>
        <w:t>Abstract</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sz w:val="24"/>
          <w:szCs w:val="24"/>
          <w:lang w:val="en-US"/>
        </w:rPr>
        <w:t xml:space="preserve">The technique of psychological testing, which allows you to assess the suitability of the test work performed. It can be used </w:t>
      </w:r>
      <w:proofErr w:type="gramStart"/>
      <w:r w:rsidRPr="0013561A">
        <w:rPr>
          <w:rFonts w:ascii="Times New Roman" w:hAnsi="Times New Roman" w:cs="Times New Roman"/>
          <w:sz w:val="24"/>
          <w:szCs w:val="24"/>
          <w:lang w:val="en-US"/>
        </w:rPr>
        <w:t>both in hiring and working</w:t>
      </w:r>
      <w:proofErr w:type="gramEnd"/>
      <w:r w:rsidRPr="0013561A">
        <w:rPr>
          <w:rFonts w:ascii="Times New Roman" w:hAnsi="Times New Roman" w:cs="Times New Roman"/>
          <w:sz w:val="24"/>
          <w:szCs w:val="24"/>
          <w:lang w:val="en-US"/>
        </w:rPr>
        <w:t xml:space="preserve"> professionals. The technique includes eight kinds of tests that evaluate the intellectual qualities of the test - the analytical, technical and spatial thinking, short-term memory, attention, psychological - the speed of thought processes and emotional stability, personal - responsibility, communication skills, organizational skills, behavior in a conflict situation. A procedure for filing different kinds of tests by mathematical modeling that takes into account the level of preparedness of the test and the amount of test. The technique </w:t>
      </w:r>
      <w:proofErr w:type="gramStart"/>
      <w:r w:rsidRPr="0013561A">
        <w:rPr>
          <w:rFonts w:ascii="Times New Roman" w:hAnsi="Times New Roman" w:cs="Times New Roman"/>
          <w:sz w:val="24"/>
          <w:szCs w:val="24"/>
          <w:lang w:val="en-US"/>
        </w:rPr>
        <w:t>has been tested</w:t>
      </w:r>
      <w:proofErr w:type="gramEnd"/>
      <w:r w:rsidRPr="0013561A">
        <w:rPr>
          <w:rFonts w:ascii="Times New Roman" w:hAnsi="Times New Roman" w:cs="Times New Roman"/>
          <w:sz w:val="24"/>
          <w:szCs w:val="24"/>
          <w:lang w:val="en-US"/>
        </w:rPr>
        <w:t xml:space="preserve"> in the LLC “Gazprom </w:t>
      </w:r>
      <w:proofErr w:type="spellStart"/>
      <w:r w:rsidRPr="0013561A">
        <w:rPr>
          <w:rFonts w:ascii="Times New Roman" w:hAnsi="Times New Roman" w:cs="Times New Roman"/>
          <w:sz w:val="24"/>
          <w:szCs w:val="24"/>
          <w:lang w:val="en-US"/>
        </w:rPr>
        <w:t>Transgaz</w:t>
      </w:r>
      <w:proofErr w:type="spellEnd"/>
      <w:r w:rsidRPr="0013561A">
        <w:rPr>
          <w:rFonts w:ascii="Times New Roman" w:hAnsi="Times New Roman" w:cs="Times New Roman"/>
          <w:sz w:val="24"/>
          <w:szCs w:val="24"/>
          <w:lang w:val="en-US"/>
        </w:rPr>
        <w:t xml:space="preserve"> Samara”.</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t xml:space="preserve">Keywords: </w:t>
      </w:r>
      <w:r w:rsidRPr="0013561A">
        <w:rPr>
          <w:rFonts w:ascii="Times New Roman" w:hAnsi="Times New Roman" w:cs="Times New Roman"/>
          <w:sz w:val="24"/>
          <w:szCs w:val="24"/>
          <w:lang w:val="en-US"/>
        </w:rPr>
        <w:t>professional selection, technique, psycho-diagnostics, assessment test, parameter optimization, expert evaluation, stage specialty</w:t>
      </w:r>
    </w:p>
    <w:p w:rsidR="0013561A" w:rsidRDefault="0013561A" w:rsidP="0013561A">
      <w:pPr>
        <w:rPr>
          <w:rFonts w:ascii="Times New Roman" w:hAnsi="Times New Roman" w:cs="Times New Roman"/>
          <w:b/>
          <w:bCs/>
          <w:sz w:val="24"/>
          <w:szCs w:val="24"/>
          <w:lang w:val="en-US"/>
        </w:rPr>
      </w:pP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t>ENERGY EFFICIENCY INSPECTION OF THE LINING OF THE CHIMNEY WITH THE USE OF SELF-CONTAINED</w:t>
      </w:r>
      <w:r>
        <w:rPr>
          <w:rFonts w:ascii="Times New Roman" w:hAnsi="Times New Roman" w:cs="Times New Roman"/>
          <w:b/>
          <w:bCs/>
          <w:sz w:val="24"/>
          <w:szCs w:val="24"/>
          <w:lang w:val="en-US"/>
        </w:rPr>
        <w:t xml:space="preserve"> CAMERA WITH LED LIGHT</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Cs/>
          <w:sz w:val="24"/>
          <w:szCs w:val="24"/>
          <w:lang w:val="en-US"/>
        </w:rPr>
        <w:t xml:space="preserve">AKATIEV V.A., </w:t>
      </w:r>
      <w:r w:rsidRPr="0013561A">
        <w:rPr>
          <w:rFonts w:ascii="Times New Roman" w:hAnsi="Times New Roman" w:cs="Times New Roman"/>
          <w:sz w:val="24"/>
          <w:szCs w:val="24"/>
          <w:lang w:val="en-US"/>
        </w:rPr>
        <w:t xml:space="preserve">professor of the department “Ecology and industrial safety”, doctor of technical sciences, MGTU </w:t>
      </w:r>
      <w:proofErr w:type="spellStart"/>
      <w:r w:rsidRPr="0013561A">
        <w:rPr>
          <w:rFonts w:ascii="Times New Roman" w:hAnsi="Times New Roman" w:cs="Times New Roman"/>
          <w:sz w:val="24"/>
          <w:szCs w:val="24"/>
          <w:lang w:val="en-US"/>
        </w:rPr>
        <w:t>im</w:t>
      </w:r>
      <w:proofErr w:type="spellEnd"/>
      <w:r w:rsidRPr="0013561A">
        <w:rPr>
          <w:rFonts w:ascii="Times New Roman" w:hAnsi="Times New Roman" w:cs="Times New Roman"/>
          <w:sz w:val="24"/>
          <w:szCs w:val="24"/>
          <w:lang w:val="en-US"/>
        </w:rPr>
        <w:t>. N. Uh. Bauman, Moscow; akatiev07@mail.ru.</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Cs/>
          <w:sz w:val="24"/>
          <w:szCs w:val="24"/>
          <w:lang w:val="en-US"/>
        </w:rPr>
        <w:t xml:space="preserve">KOSHELEVA D.D., </w:t>
      </w:r>
      <w:r w:rsidRPr="0013561A">
        <w:rPr>
          <w:rFonts w:ascii="Times New Roman" w:hAnsi="Times New Roman" w:cs="Times New Roman"/>
          <w:sz w:val="24"/>
          <w:szCs w:val="24"/>
          <w:lang w:val="en-US"/>
        </w:rPr>
        <w:t xml:space="preserve">student group E9-48, MGTU </w:t>
      </w:r>
      <w:proofErr w:type="spellStart"/>
      <w:r w:rsidRPr="0013561A">
        <w:rPr>
          <w:rFonts w:ascii="Times New Roman" w:hAnsi="Times New Roman" w:cs="Times New Roman"/>
          <w:sz w:val="24"/>
          <w:szCs w:val="24"/>
          <w:lang w:val="en-US"/>
        </w:rPr>
        <w:t>im</w:t>
      </w:r>
      <w:proofErr w:type="spellEnd"/>
      <w:r w:rsidRPr="0013561A">
        <w:rPr>
          <w:rFonts w:ascii="Times New Roman" w:hAnsi="Times New Roman" w:cs="Times New Roman"/>
          <w:sz w:val="24"/>
          <w:szCs w:val="24"/>
          <w:lang w:val="en-US"/>
        </w:rPr>
        <w:t>. N. Uh. Bauman, Moscow; koshadasheleva@gmail.com.</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Cs/>
          <w:sz w:val="24"/>
          <w:szCs w:val="24"/>
          <w:lang w:val="en-US"/>
        </w:rPr>
        <w:t xml:space="preserve">VOLKOVA L.V., </w:t>
      </w:r>
      <w:r w:rsidRPr="0013561A">
        <w:rPr>
          <w:rFonts w:ascii="Times New Roman" w:hAnsi="Times New Roman" w:cs="Times New Roman"/>
          <w:sz w:val="24"/>
          <w:szCs w:val="24"/>
          <w:lang w:val="en-US"/>
        </w:rPr>
        <w:t>postgraduate student, FGBOU VO “Ufa state oil technical University”, Ufa; volkova.lyub@yandex.ru.</w:t>
      </w:r>
    </w:p>
    <w:p w:rsidR="0013561A" w:rsidRDefault="0013561A" w:rsidP="0013561A">
      <w:pPr>
        <w:rPr>
          <w:rFonts w:ascii="Times New Roman" w:hAnsi="Times New Roman" w:cs="Times New Roman"/>
          <w:sz w:val="24"/>
          <w:szCs w:val="24"/>
          <w:lang w:val="en-US"/>
        </w:rPr>
      </w:pPr>
      <w:r w:rsidRPr="0013561A">
        <w:rPr>
          <w:rFonts w:ascii="Times New Roman" w:hAnsi="Times New Roman" w:cs="Times New Roman"/>
          <w:b/>
          <w:sz w:val="24"/>
          <w:szCs w:val="24"/>
          <w:lang w:val="en-US"/>
        </w:rPr>
        <w:t>Abstract</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sz w:val="24"/>
          <w:szCs w:val="24"/>
          <w:lang w:val="en-US"/>
        </w:rPr>
        <w:t>The met</w:t>
      </w:r>
      <w:bookmarkStart w:id="0" w:name="_GoBack"/>
      <w:bookmarkEnd w:id="0"/>
      <w:r w:rsidRPr="0013561A">
        <w:rPr>
          <w:rFonts w:ascii="Times New Roman" w:hAnsi="Times New Roman" w:cs="Times New Roman"/>
          <w:sz w:val="24"/>
          <w:szCs w:val="24"/>
          <w:lang w:val="en-US"/>
        </w:rPr>
        <w:t>hod of safety control of flue pipes using pigs moving Autonomous device, capable to identify and record defects of the lining of the chimney without detaching it from the existing boilers. Justified the transition to the modern instantaneous emitters in the illumination control line to create a flash. This enables more than 10 times to reduce energy consumption at flaw detection of the chimney.</w:t>
      </w:r>
    </w:p>
    <w:p w:rsidR="0013561A" w:rsidRPr="0013561A" w:rsidRDefault="0013561A" w:rsidP="0013561A">
      <w:pPr>
        <w:rPr>
          <w:rFonts w:ascii="Times New Roman" w:hAnsi="Times New Roman" w:cs="Times New Roman"/>
          <w:sz w:val="24"/>
          <w:szCs w:val="24"/>
          <w:lang w:val="en-US"/>
        </w:rPr>
      </w:pPr>
      <w:r w:rsidRPr="0013561A">
        <w:rPr>
          <w:rFonts w:ascii="Times New Roman" w:hAnsi="Times New Roman" w:cs="Times New Roman"/>
          <w:b/>
          <w:bCs/>
          <w:sz w:val="24"/>
          <w:szCs w:val="24"/>
          <w:lang w:val="en-US"/>
        </w:rPr>
        <w:t xml:space="preserve">Keywords: </w:t>
      </w:r>
      <w:r w:rsidRPr="0013561A">
        <w:rPr>
          <w:rFonts w:ascii="Times New Roman" w:hAnsi="Times New Roman" w:cs="Times New Roman"/>
          <w:sz w:val="24"/>
          <w:szCs w:val="24"/>
          <w:lang w:val="en-US"/>
        </w:rPr>
        <w:t>chimney, defective lining, stand-alone apparatus, the cyclic step photography, flash emitter, the energy consumption for the illumination of the bands control</w:t>
      </w:r>
    </w:p>
    <w:p w:rsidR="0013561A" w:rsidRPr="0013561A" w:rsidRDefault="0013561A">
      <w:pPr>
        <w:rPr>
          <w:rFonts w:ascii="Times New Roman" w:hAnsi="Times New Roman" w:cs="Times New Roman"/>
          <w:sz w:val="24"/>
          <w:szCs w:val="24"/>
          <w:lang w:val="en-US"/>
        </w:rPr>
      </w:pPr>
    </w:p>
    <w:sectPr w:rsidR="0013561A" w:rsidRPr="00135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1A"/>
    <w:rsid w:val="0013561A"/>
    <w:rsid w:val="00721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15BE4-FF20-440B-AA11-CA212A9B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27">
    <w:name w:val="Pa27"/>
    <w:basedOn w:val="a"/>
    <w:next w:val="a"/>
    <w:uiPriority w:val="99"/>
    <w:rsid w:val="0013561A"/>
    <w:pPr>
      <w:autoSpaceDE w:val="0"/>
      <w:autoSpaceDN w:val="0"/>
      <w:adjustRightInd w:val="0"/>
      <w:spacing w:after="0" w:line="601" w:lineRule="atLeast"/>
    </w:pPr>
    <w:rPr>
      <w:rFonts w:ascii="Myriad Pro" w:hAnsi="Myriad Pro"/>
      <w:sz w:val="24"/>
      <w:szCs w:val="24"/>
    </w:rPr>
  </w:style>
  <w:style w:type="paragraph" w:customStyle="1" w:styleId="Pa26">
    <w:name w:val="Pa26"/>
    <w:basedOn w:val="a"/>
    <w:next w:val="a"/>
    <w:uiPriority w:val="99"/>
    <w:rsid w:val="0013561A"/>
    <w:pPr>
      <w:autoSpaceDE w:val="0"/>
      <w:autoSpaceDN w:val="0"/>
      <w:adjustRightInd w:val="0"/>
      <w:spacing w:after="0" w:line="241" w:lineRule="atLeast"/>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1407</Words>
  <Characters>8023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 К. Третий</dc:creator>
  <cp:keywords/>
  <dc:description/>
  <cp:lastModifiedBy>306 К. Третий</cp:lastModifiedBy>
  <cp:revision>1</cp:revision>
  <dcterms:created xsi:type="dcterms:W3CDTF">2019-03-21T14:46:00Z</dcterms:created>
  <dcterms:modified xsi:type="dcterms:W3CDTF">2019-03-21T14:54:00Z</dcterms:modified>
</cp:coreProperties>
</file>